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A8A" w:rsidRDefault="00F53A8A" w:rsidP="00B84761">
      <w:pPr>
        <w:rPr>
          <w:sz w:val="26"/>
        </w:rPr>
      </w:pPr>
    </w:p>
    <w:tbl>
      <w:tblPr>
        <w:tblpPr w:leftFromText="141" w:rightFromText="141" w:vertAnchor="text" w:horzAnchor="margin" w:tblpY="-45"/>
        <w:tblW w:w="7965" w:type="dxa"/>
        <w:tblLayout w:type="fixed"/>
        <w:tblLook w:val="01E0" w:firstRow="1" w:lastRow="1" w:firstColumn="1" w:lastColumn="1" w:noHBand="0" w:noVBand="0"/>
      </w:tblPr>
      <w:tblGrid>
        <w:gridCol w:w="277"/>
        <w:gridCol w:w="7119"/>
        <w:gridCol w:w="569"/>
      </w:tblGrid>
      <w:tr w:rsidR="00CC09AA" w:rsidTr="00CC09AA">
        <w:trPr>
          <w:trHeight w:val="47"/>
        </w:trPr>
        <w:tc>
          <w:tcPr>
            <w:tcW w:w="277" w:type="dxa"/>
            <w:shd w:val="clear" w:color="auto" w:fill="CCCCCC"/>
          </w:tcPr>
          <w:p w:rsidR="00CC09AA" w:rsidRDefault="00CC09AA" w:rsidP="00CC09AA"/>
        </w:tc>
        <w:tc>
          <w:tcPr>
            <w:tcW w:w="7119" w:type="dxa"/>
            <w:shd w:val="clear" w:color="auto" w:fill="CCCCCC"/>
          </w:tcPr>
          <w:p w:rsidR="00CC09AA" w:rsidRPr="007A4541" w:rsidRDefault="00B6180F" w:rsidP="002B3E28">
            <w:pPr>
              <w:pStyle w:val="1Titel"/>
            </w:pPr>
            <w:r>
              <w:rPr>
                <w:b/>
              </w:rPr>
              <w:t>PRESSEINFORM</w:t>
            </w:r>
            <w:r w:rsidR="002B3E28">
              <w:rPr>
                <w:b/>
              </w:rPr>
              <w:t>ation</w:t>
            </w:r>
          </w:p>
        </w:tc>
        <w:tc>
          <w:tcPr>
            <w:tcW w:w="569" w:type="dxa"/>
          </w:tcPr>
          <w:p w:rsidR="00CC09AA" w:rsidRDefault="00CC09AA" w:rsidP="00CC09AA"/>
        </w:tc>
      </w:tr>
      <w:tr w:rsidR="00CC09AA" w:rsidTr="00CC09AA">
        <w:trPr>
          <w:trHeight w:val="124"/>
        </w:trPr>
        <w:tc>
          <w:tcPr>
            <w:tcW w:w="277" w:type="dxa"/>
            <w:shd w:val="clear" w:color="auto" w:fill="CCCCCC"/>
          </w:tcPr>
          <w:p w:rsidR="00CC09AA" w:rsidRDefault="00CC09AA" w:rsidP="00CC09AA"/>
        </w:tc>
        <w:tc>
          <w:tcPr>
            <w:tcW w:w="7119" w:type="dxa"/>
            <w:shd w:val="clear" w:color="auto" w:fill="BEBEBE"/>
          </w:tcPr>
          <w:p w:rsidR="00CC09AA" w:rsidRPr="00947D7C" w:rsidRDefault="005F1B92" w:rsidP="00AD58AA">
            <w:pPr>
              <w:pStyle w:val="2Titel"/>
              <w:ind w:left="41"/>
            </w:pPr>
            <w:r>
              <w:rPr>
                <w:sz w:val="34"/>
              </w:rPr>
              <w:t xml:space="preserve">Gegen </w:t>
            </w:r>
            <w:r w:rsidR="00AD58AA" w:rsidRPr="00AD58AA">
              <w:rPr>
                <w:sz w:val="34"/>
              </w:rPr>
              <w:t>Verbrennungsverbote und Fernwärme-Anschlusszw</w:t>
            </w:r>
            <w:r w:rsidR="00AD58AA">
              <w:rPr>
                <w:sz w:val="34"/>
              </w:rPr>
              <w:t>Änge</w:t>
            </w:r>
          </w:p>
        </w:tc>
        <w:tc>
          <w:tcPr>
            <w:tcW w:w="569" w:type="dxa"/>
            <w:shd w:val="clear" w:color="auto" w:fill="EDEDED"/>
          </w:tcPr>
          <w:p w:rsidR="00CC09AA" w:rsidRDefault="00CC09AA" w:rsidP="00CC09AA"/>
        </w:tc>
      </w:tr>
      <w:tr w:rsidR="00CC09AA" w:rsidTr="00CC09AA">
        <w:trPr>
          <w:cantSplit/>
          <w:trHeight w:val="556"/>
        </w:trPr>
        <w:tc>
          <w:tcPr>
            <w:tcW w:w="277" w:type="dxa"/>
          </w:tcPr>
          <w:p w:rsidR="00CC09AA" w:rsidRDefault="00CC09AA" w:rsidP="00CC09AA">
            <w:pPr>
              <w:pStyle w:val="Thema"/>
            </w:pPr>
          </w:p>
        </w:tc>
        <w:tc>
          <w:tcPr>
            <w:tcW w:w="7688" w:type="dxa"/>
            <w:gridSpan w:val="2"/>
            <w:shd w:val="clear" w:color="auto" w:fill="EDEDED"/>
            <w:tcMar>
              <w:right w:w="142" w:type="dxa"/>
            </w:tcMar>
          </w:tcPr>
          <w:p w:rsidR="00CC09AA" w:rsidRPr="00C132E8" w:rsidRDefault="00F7418F" w:rsidP="00F53A8A">
            <w:pPr>
              <w:spacing w:before="160"/>
              <w:jc w:val="left"/>
              <w:outlineLvl w:val="0"/>
              <w:rPr>
                <w:b/>
                <w:sz w:val="32"/>
              </w:rPr>
            </w:pPr>
            <w:r>
              <w:rPr>
                <w:sz w:val="32"/>
              </w:rPr>
              <w:t>Aktionsbündnis unabhängiges Heizen in Sachsen-Anhalt gegründet</w:t>
            </w:r>
            <w:r w:rsidR="004C54DF" w:rsidRPr="00F22902">
              <w:rPr>
                <w:b/>
                <w:sz w:val="40"/>
              </w:rPr>
              <w:t xml:space="preserve"> </w:t>
            </w:r>
          </w:p>
        </w:tc>
      </w:tr>
      <w:tr w:rsidR="00CC09AA" w:rsidTr="00CC09AA">
        <w:trPr>
          <w:cantSplit/>
          <w:trHeight w:val="134"/>
        </w:trPr>
        <w:tc>
          <w:tcPr>
            <w:tcW w:w="277" w:type="dxa"/>
          </w:tcPr>
          <w:p w:rsidR="00CC09AA" w:rsidRDefault="00CC09AA" w:rsidP="00CC09AA"/>
        </w:tc>
        <w:tc>
          <w:tcPr>
            <w:tcW w:w="7688" w:type="dxa"/>
            <w:gridSpan w:val="2"/>
            <w:shd w:val="clear" w:color="auto" w:fill="EDEDED"/>
            <w:tcMar>
              <w:right w:w="142" w:type="dxa"/>
            </w:tcMar>
            <w:vAlign w:val="bottom"/>
          </w:tcPr>
          <w:p w:rsidR="00CC09AA" w:rsidRPr="00315056" w:rsidRDefault="00CC09AA" w:rsidP="00CC09AA">
            <w:pPr>
              <w:pStyle w:val="Absender"/>
              <w:jc w:val="both"/>
            </w:pPr>
          </w:p>
        </w:tc>
      </w:tr>
    </w:tbl>
    <w:p w:rsidR="00F53A8A" w:rsidRPr="00FC4DF9" w:rsidRDefault="00F53A8A" w:rsidP="00FC4DF9">
      <w:pPr>
        <w:spacing w:line="240" w:lineRule="auto"/>
        <w:rPr>
          <w:rFonts w:eastAsia="Arial Unicode MS" w:cs="Arial Unicode MS"/>
          <w:sz w:val="22"/>
          <w:szCs w:val="22"/>
        </w:rPr>
      </w:pPr>
    </w:p>
    <w:p w:rsidR="00F7418F" w:rsidRPr="00F7418F" w:rsidRDefault="00F7418F" w:rsidP="00F7418F">
      <w:pPr>
        <w:spacing w:line="360" w:lineRule="auto"/>
        <w:ind w:right="22"/>
        <w:rPr>
          <w:rFonts w:eastAsia="Arial Unicode MS" w:cs="Arial Unicode MS"/>
          <w:sz w:val="22"/>
          <w:szCs w:val="22"/>
        </w:rPr>
      </w:pPr>
      <w:r w:rsidRPr="00F7418F">
        <w:rPr>
          <w:rFonts w:eastAsia="Arial Unicode MS" w:cs="Arial Unicode MS"/>
          <w:sz w:val="22"/>
          <w:szCs w:val="22"/>
        </w:rPr>
        <w:t>Wärmeversorgung ohne staatliche Zwangseingrif</w:t>
      </w:r>
      <w:r>
        <w:rPr>
          <w:rFonts w:eastAsia="Arial Unicode MS" w:cs="Arial Unicode MS"/>
          <w:sz w:val="22"/>
          <w:szCs w:val="22"/>
        </w:rPr>
        <w:t xml:space="preserve">fe – dies ist das Motto des am </w:t>
      </w:r>
      <w:r w:rsidR="00AD58AA">
        <w:rPr>
          <w:rFonts w:eastAsia="Arial Unicode MS" w:cs="Arial Unicode MS"/>
          <w:sz w:val="22"/>
          <w:szCs w:val="22"/>
        </w:rPr>
        <w:br/>
      </w:r>
      <w:r>
        <w:rPr>
          <w:rFonts w:eastAsia="Arial Unicode MS" w:cs="Arial Unicode MS"/>
          <w:sz w:val="22"/>
          <w:szCs w:val="22"/>
        </w:rPr>
        <w:t>25</w:t>
      </w:r>
      <w:r w:rsidRPr="00F7418F">
        <w:rPr>
          <w:rFonts w:eastAsia="Arial Unicode MS" w:cs="Arial Unicode MS"/>
          <w:sz w:val="22"/>
          <w:szCs w:val="22"/>
        </w:rPr>
        <w:t xml:space="preserve">. Februar 2016 </w:t>
      </w:r>
      <w:r w:rsidRPr="005F1B92">
        <w:rPr>
          <w:rFonts w:eastAsia="Arial Unicode MS" w:cs="Arial Unicode MS"/>
          <w:color w:val="auto"/>
          <w:sz w:val="22"/>
          <w:szCs w:val="22"/>
        </w:rPr>
        <w:t xml:space="preserve">von </w:t>
      </w:r>
      <w:r w:rsidR="00967259">
        <w:rPr>
          <w:rFonts w:eastAsia="Arial Unicode MS" w:cs="Arial Unicode MS"/>
          <w:color w:val="auto"/>
          <w:sz w:val="22"/>
          <w:szCs w:val="22"/>
        </w:rPr>
        <w:t>10</w:t>
      </w:r>
      <w:r w:rsidRPr="005F1B92">
        <w:rPr>
          <w:rFonts w:eastAsia="Arial Unicode MS" w:cs="Arial Unicode MS"/>
          <w:color w:val="auto"/>
          <w:sz w:val="22"/>
          <w:szCs w:val="22"/>
        </w:rPr>
        <w:t xml:space="preserve"> Unternehmen</w:t>
      </w:r>
      <w:r w:rsidRPr="00F7418F">
        <w:rPr>
          <w:rFonts w:eastAsia="Arial Unicode MS" w:cs="Arial Unicode MS"/>
          <w:sz w:val="22"/>
          <w:szCs w:val="22"/>
        </w:rPr>
        <w:t xml:space="preserve">, Verbänden und anderen Organisationen in </w:t>
      </w:r>
      <w:r>
        <w:rPr>
          <w:rFonts w:eastAsia="Arial Unicode MS" w:cs="Arial Unicode MS"/>
          <w:sz w:val="22"/>
          <w:szCs w:val="22"/>
        </w:rPr>
        <w:t>Magdeburg</w:t>
      </w:r>
      <w:r w:rsidRPr="00F7418F">
        <w:rPr>
          <w:rFonts w:eastAsia="Arial Unicode MS" w:cs="Arial Unicode MS"/>
          <w:sz w:val="22"/>
          <w:szCs w:val="22"/>
        </w:rPr>
        <w:t xml:space="preserve"> gegründeten „Aktionsbündnisses für unabhäng</w:t>
      </w:r>
      <w:r>
        <w:rPr>
          <w:rFonts w:eastAsia="Arial Unicode MS" w:cs="Arial Unicode MS"/>
          <w:sz w:val="22"/>
          <w:szCs w:val="22"/>
        </w:rPr>
        <w:t>iges Heizen in Sachsen-Anhalt“.</w:t>
      </w:r>
    </w:p>
    <w:p w:rsidR="00F7418F" w:rsidRPr="00F7418F" w:rsidRDefault="00F7418F" w:rsidP="00F7418F">
      <w:pPr>
        <w:spacing w:line="360" w:lineRule="auto"/>
        <w:ind w:right="22"/>
        <w:rPr>
          <w:rFonts w:eastAsia="Arial Unicode MS" w:cs="Arial Unicode MS"/>
          <w:sz w:val="22"/>
          <w:szCs w:val="22"/>
        </w:rPr>
      </w:pPr>
    </w:p>
    <w:p w:rsidR="00F7418F" w:rsidRPr="00F7418F" w:rsidRDefault="00F7418F" w:rsidP="00F7418F">
      <w:pPr>
        <w:spacing w:line="360" w:lineRule="auto"/>
        <w:rPr>
          <w:rFonts w:eastAsia="Arial Unicode MS" w:cs="Arial Unicode MS"/>
          <w:sz w:val="22"/>
          <w:szCs w:val="22"/>
        </w:rPr>
      </w:pPr>
      <w:r w:rsidRPr="00F7418F">
        <w:rPr>
          <w:rFonts w:eastAsia="Arial Unicode MS" w:cs="Arial Unicode MS"/>
          <w:sz w:val="22"/>
          <w:szCs w:val="22"/>
        </w:rPr>
        <w:t>Kommunale Verbrennungsverbote und Fernwärme-Anschluss- und Benutzungszwänge verhindern den Wettbewerb um die energetisch optimale technische Lösung im Heizungsmarkt. Diese Zwangsmaßnahmen verstärken zum Teil den energetischen Sanierungsstau und verhindern die energie- und umweltpolitischen Zielsetzungen die in Europa und Deutschland gesetzt sind. Verbrennungsverbote für Energieträger sind Handelshemmnisse und führen zu Wettbewerbsverzerrungen. Diese gehen zu Lasten von Nutzern, Eigentümern, Versorgern und Produzenten, die auf Basis gesetzlicher Grundlagen Energieträger, Produkte und Systeme entwickeln, in Verkehr</w:t>
      </w:r>
      <w:r>
        <w:rPr>
          <w:rFonts w:eastAsia="Arial Unicode MS" w:cs="Arial Unicode MS"/>
          <w:sz w:val="22"/>
          <w:szCs w:val="22"/>
        </w:rPr>
        <w:t xml:space="preserve"> bringen bzw. errichten dürfen.</w:t>
      </w:r>
    </w:p>
    <w:p w:rsidR="00F7418F" w:rsidRPr="00F7418F" w:rsidRDefault="00F7418F" w:rsidP="00F7418F">
      <w:pPr>
        <w:spacing w:line="360" w:lineRule="auto"/>
        <w:rPr>
          <w:rFonts w:eastAsia="Arial Unicode MS" w:cs="Arial Unicode MS"/>
          <w:sz w:val="22"/>
          <w:szCs w:val="22"/>
        </w:rPr>
      </w:pPr>
    </w:p>
    <w:p w:rsidR="00F7418F" w:rsidRPr="00F7418F" w:rsidRDefault="00F7418F" w:rsidP="00F7418F">
      <w:pPr>
        <w:widowControl w:val="0"/>
        <w:autoSpaceDE w:val="0"/>
        <w:autoSpaceDN w:val="0"/>
        <w:adjustRightInd w:val="0"/>
        <w:spacing w:after="240" w:line="360" w:lineRule="auto"/>
        <w:rPr>
          <w:rFonts w:eastAsia="Arial Unicode MS" w:cs="Arial Unicode MS"/>
          <w:sz w:val="22"/>
          <w:szCs w:val="22"/>
        </w:rPr>
      </w:pPr>
      <w:r w:rsidRPr="00F7418F">
        <w:rPr>
          <w:rFonts w:eastAsia="Arial Unicode MS" w:cs="Arial Unicode MS"/>
          <w:sz w:val="22"/>
          <w:szCs w:val="22"/>
        </w:rPr>
        <w:t xml:space="preserve">Das Aktionsbündnis für unabhängiges Heizen in Sachsen-Anhalt fordert die Respektierung der gesetzlichen Rechte privater und institutioneller Investoren, Energieträger und technologische Lösungen für die Verbesserung der Effizienz und den Einsatz von erneuerbaren </w:t>
      </w:r>
      <w:r>
        <w:rPr>
          <w:rFonts w:eastAsia="Arial Unicode MS" w:cs="Arial Unicode MS"/>
          <w:sz w:val="22"/>
          <w:szCs w:val="22"/>
        </w:rPr>
        <w:t>Energien frei wählen zu können.</w:t>
      </w:r>
    </w:p>
    <w:p w:rsidR="00F7418F" w:rsidRPr="00F7418F" w:rsidRDefault="00F7418F" w:rsidP="00F7418F">
      <w:pPr>
        <w:spacing w:line="360" w:lineRule="auto"/>
        <w:rPr>
          <w:rFonts w:eastAsia="Arial Unicode MS" w:cs="Arial Unicode MS"/>
          <w:sz w:val="22"/>
          <w:szCs w:val="22"/>
        </w:rPr>
      </w:pPr>
      <w:r w:rsidRPr="00F7418F">
        <w:rPr>
          <w:rFonts w:eastAsia="Arial Unicode MS" w:cs="Arial Unicode MS"/>
          <w:sz w:val="22"/>
          <w:szCs w:val="22"/>
        </w:rPr>
        <w:lastRenderedPageBreak/>
        <w:t>Das Aktionsbündnis für unabhängiges Heizen in Sachsen-Anhalt setzt sich für den Erhalt und die Stärkung der wettbewerblichen Strukturen im Wärmemarkt ein.</w:t>
      </w:r>
    </w:p>
    <w:p w:rsidR="00F7418F" w:rsidRPr="00F7418F" w:rsidRDefault="00F7418F" w:rsidP="00F7418F">
      <w:pPr>
        <w:spacing w:line="360" w:lineRule="auto"/>
        <w:ind w:right="22"/>
        <w:rPr>
          <w:rFonts w:eastAsia="Arial Unicode MS" w:cs="Arial Unicode MS"/>
          <w:sz w:val="22"/>
          <w:szCs w:val="22"/>
        </w:rPr>
      </w:pPr>
    </w:p>
    <w:p w:rsidR="00F7418F" w:rsidRDefault="00F7418F" w:rsidP="00F7418F">
      <w:pPr>
        <w:spacing w:line="360" w:lineRule="auto"/>
        <w:ind w:right="22"/>
        <w:rPr>
          <w:rFonts w:eastAsia="Arial Unicode MS" w:cs="Arial Unicode MS"/>
          <w:sz w:val="22"/>
          <w:szCs w:val="22"/>
        </w:rPr>
      </w:pPr>
      <w:r w:rsidRPr="00F7418F">
        <w:rPr>
          <w:rFonts w:eastAsia="Arial Unicode MS" w:cs="Arial Unicode MS"/>
          <w:sz w:val="22"/>
          <w:szCs w:val="22"/>
        </w:rPr>
        <w:t xml:space="preserve">Das Aktionsbündnis spricht sich keineswegs generell gegen Wärmenetze aus, sondern gegen Fernwärme-Anschluss- und Benutzungszwänge bzw. Verbrennungsverbote, denen die ökologische und ökonomische Legitimation fehlt und die wettbewerbseinschränkend wirken. Ende Januar </w:t>
      </w:r>
      <w:r>
        <w:rPr>
          <w:rFonts w:eastAsia="Arial Unicode MS" w:cs="Arial Unicode MS"/>
          <w:sz w:val="22"/>
          <w:szCs w:val="22"/>
        </w:rPr>
        <w:t xml:space="preserve">2016 </w:t>
      </w:r>
      <w:r w:rsidRPr="00F7418F">
        <w:rPr>
          <w:rFonts w:eastAsia="Arial Unicode MS" w:cs="Arial Unicode MS"/>
          <w:sz w:val="22"/>
          <w:szCs w:val="22"/>
        </w:rPr>
        <w:t>waren bundesweit 1.122 Eingriffe von Kommunen in den Wärmemarkt dokumentiert</w:t>
      </w:r>
    </w:p>
    <w:p w:rsidR="005F1B92" w:rsidRPr="00F7418F" w:rsidRDefault="005F1B92" w:rsidP="00F7418F">
      <w:pPr>
        <w:spacing w:line="360" w:lineRule="auto"/>
        <w:ind w:right="22"/>
        <w:rPr>
          <w:rFonts w:eastAsia="Arial Unicode MS" w:cs="Arial Unicode MS"/>
          <w:sz w:val="22"/>
          <w:szCs w:val="22"/>
        </w:rPr>
      </w:pPr>
    </w:p>
    <w:p w:rsidR="00F7418F" w:rsidRPr="00F7418F" w:rsidRDefault="00F7418F" w:rsidP="00F7418F">
      <w:pPr>
        <w:spacing w:line="360" w:lineRule="auto"/>
        <w:ind w:right="22"/>
        <w:rPr>
          <w:rFonts w:eastAsia="Arial Unicode MS" w:cs="Arial Unicode MS"/>
          <w:sz w:val="22"/>
          <w:szCs w:val="22"/>
        </w:rPr>
      </w:pPr>
      <w:r w:rsidRPr="00F7418F">
        <w:rPr>
          <w:rFonts w:eastAsia="Arial Unicode MS" w:cs="Arial Unicode MS"/>
          <w:sz w:val="22"/>
          <w:szCs w:val="22"/>
        </w:rPr>
        <w:t>Das Aktionsbündnis bietet den Teilnehmern eine Plattform für die gegenseitige Information und Abstimmung. Ein wichtiges Anliegen besteht in Gesprächen und Kontakten mit der Landesregierung sowie Kommunalpolitikern. Des Weiteren soll die Öffentlichkeit über die Konsequenzen von Anschluss- und Benutzungszwängen an Wärmenetze sowie Verbrennungsverboten für bestimmte Energieträger informiert werden.</w:t>
      </w:r>
    </w:p>
    <w:p w:rsidR="00F7418F" w:rsidRPr="00F7418F" w:rsidRDefault="00F7418F" w:rsidP="00F7418F">
      <w:pPr>
        <w:spacing w:line="360" w:lineRule="auto"/>
        <w:ind w:right="22"/>
        <w:rPr>
          <w:rFonts w:eastAsia="Arial Unicode MS" w:cs="Arial Unicode MS"/>
          <w:sz w:val="22"/>
          <w:szCs w:val="22"/>
        </w:rPr>
      </w:pPr>
    </w:p>
    <w:p w:rsidR="00F7418F" w:rsidRPr="00F7418F" w:rsidRDefault="00F7418F" w:rsidP="00413B07">
      <w:pPr>
        <w:spacing w:line="360" w:lineRule="auto"/>
        <w:ind w:right="22"/>
        <w:rPr>
          <w:rFonts w:eastAsia="Arial Unicode MS" w:cs="Arial Unicode MS"/>
          <w:sz w:val="22"/>
          <w:szCs w:val="22"/>
        </w:rPr>
      </w:pPr>
      <w:r w:rsidRPr="00F7418F">
        <w:rPr>
          <w:rFonts w:eastAsia="Arial Unicode MS" w:cs="Arial Unicode MS"/>
          <w:sz w:val="22"/>
          <w:szCs w:val="22"/>
        </w:rPr>
        <w:t xml:space="preserve">Die Geschäftsstelle des Fachverbandes Sanitär Heizung Klima Sachsen-Anhalt vertritt </w:t>
      </w:r>
      <w:r w:rsidR="005F1B92">
        <w:rPr>
          <w:rFonts w:eastAsia="Arial Unicode MS" w:cs="Arial Unicode MS"/>
          <w:sz w:val="22"/>
          <w:szCs w:val="22"/>
        </w:rPr>
        <w:t xml:space="preserve">das Aktionsbündnis </w:t>
      </w:r>
      <w:r w:rsidR="005F1B92" w:rsidRPr="00F7418F">
        <w:rPr>
          <w:rFonts w:eastAsia="Arial Unicode MS" w:cs="Arial Unicode MS"/>
          <w:sz w:val="22"/>
          <w:szCs w:val="22"/>
        </w:rPr>
        <w:t>nach außen</w:t>
      </w:r>
      <w:r w:rsidR="005F1B92">
        <w:rPr>
          <w:rFonts w:eastAsia="Arial Unicode MS" w:cs="Arial Unicode MS"/>
          <w:sz w:val="22"/>
          <w:szCs w:val="22"/>
        </w:rPr>
        <w:t>.</w:t>
      </w:r>
    </w:p>
    <w:p w:rsidR="00F7418F" w:rsidRPr="00F7418F" w:rsidRDefault="00F7418F" w:rsidP="00F7418F">
      <w:pPr>
        <w:spacing w:line="360" w:lineRule="auto"/>
        <w:ind w:right="22"/>
        <w:rPr>
          <w:rFonts w:eastAsia="Arial Unicode MS" w:cs="Arial Unicode MS"/>
          <w:sz w:val="22"/>
          <w:szCs w:val="22"/>
        </w:rPr>
      </w:pPr>
      <w:r w:rsidRPr="00F7418F">
        <w:rPr>
          <w:rFonts w:eastAsia="Arial Unicode MS" w:cs="Arial Unicode MS"/>
          <w:sz w:val="22"/>
          <w:szCs w:val="22"/>
        </w:rPr>
        <w:t>Gründungsmitglieder:</w:t>
      </w:r>
    </w:p>
    <w:p w:rsidR="00F7418F" w:rsidRPr="00F7418F" w:rsidRDefault="00F7418F" w:rsidP="00F7418F">
      <w:pPr>
        <w:numPr>
          <w:ilvl w:val="0"/>
          <w:numId w:val="14"/>
        </w:numPr>
        <w:spacing w:before="100" w:beforeAutospacing="1" w:after="100" w:afterAutospacing="1" w:line="240" w:lineRule="auto"/>
        <w:jc w:val="left"/>
        <w:rPr>
          <w:rFonts w:eastAsia="Arial Unicode MS" w:cs="Arial Unicode MS"/>
          <w:sz w:val="22"/>
          <w:szCs w:val="22"/>
        </w:rPr>
      </w:pPr>
      <w:r w:rsidRPr="00F7418F">
        <w:rPr>
          <w:rFonts w:eastAsia="Arial Unicode MS" w:cs="Arial Unicode MS"/>
          <w:sz w:val="22"/>
          <w:szCs w:val="22"/>
        </w:rPr>
        <w:t>Fachverband Sanitär-Heizung-Klima Sachsen-Anhalt</w:t>
      </w:r>
    </w:p>
    <w:p w:rsidR="00F7418F" w:rsidRDefault="00F7418F" w:rsidP="00F7418F">
      <w:pPr>
        <w:numPr>
          <w:ilvl w:val="0"/>
          <w:numId w:val="14"/>
        </w:numPr>
        <w:spacing w:before="100" w:beforeAutospacing="1" w:after="100" w:afterAutospacing="1" w:line="240" w:lineRule="auto"/>
        <w:jc w:val="left"/>
        <w:rPr>
          <w:rFonts w:eastAsia="Arial Unicode MS" w:cs="Arial Unicode MS"/>
          <w:sz w:val="22"/>
          <w:szCs w:val="22"/>
        </w:rPr>
      </w:pPr>
      <w:r w:rsidRPr="00F7418F">
        <w:rPr>
          <w:rFonts w:eastAsia="Arial Unicode MS" w:cs="Arial Unicode MS"/>
          <w:sz w:val="22"/>
          <w:szCs w:val="22"/>
        </w:rPr>
        <w:t xml:space="preserve">Institut für Wärme und </w:t>
      </w:r>
      <w:proofErr w:type="spellStart"/>
      <w:r w:rsidRPr="00F7418F">
        <w:rPr>
          <w:rFonts w:eastAsia="Arial Unicode MS" w:cs="Arial Unicode MS"/>
          <w:sz w:val="22"/>
          <w:szCs w:val="22"/>
        </w:rPr>
        <w:t>Oeltechnik</w:t>
      </w:r>
      <w:proofErr w:type="spellEnd"/>
      <w:r w:rsidRPr="00F7418F">
        <w:rPr>
          <w:rFonts w:eastAsia="Arial Unicode MS" w:cs="Arial Unicode MS"/>
          <w:sz w:val="22"/>
          <w:szCs w:val="22"/>
        </w:rPr>
        <w:t xml:space="preserve"> e.V.</w:t>
      </w:r>
    </w:p>
    <w:p w:rsidR="00F7418F" w:rsidRPr="005F1B92" w:rsidRDefault="005F1B92" w:rsidP="005F1B92">
      <w:pPr>
        <w:numPr>
          <w:ilvl w:val="0"/>
          <w:numId w:val="14"/>
        </w:numPr>
        <w:spacing w:before="100" w:beforeAutospacing="1" w:after="100" w:afterAutospacing="1" w:line="240" w:lineRule="auto"/>
        <w:jc w:val="left"/>
        <w:rPr>
          <w:rFonts w:eastAsia="Arial Unicode MS" w:cs="Arial Unicode MS"/>
          <w:sz w:val="22"/>
          <w:szCs w:val="22"/>
        </w:rPr>
      </w:pPr>
      <w:r>
        <w:rPr>
          <w:rFonts w:eastAsia="Arial Unicode MS" w:cs="Arial Unicode MS"/>
          <w:sz w:val="22"/>
          <w:szCs w:val="22"/>
        </w:rPr>
        <w:t>UNITI</w:t>
      </w:r>
      <w:r w:rsidR="00413B07">
        <w:rPr>
          <w:rFonts w:eastAsia="Arial Unicode MS" w:cs="Arial Unicode MS"/>
          <w:sz w:val="22"/>
          <w:szCs w:val="22"/>
        </w:rPr>
        <w:t xml:space="preserve"> e.V. Berlin (Region Nord/Ost)</w:t>
      </w:r>
    </w:p>
    <w:p w:rsidR="005F1B92" w:rsidRDefault="005F1B92" w:rsidP="00F7418F">
      <w:pPr>
        <w:numPr>
          <w:ilvl w:val="0"/>
          <w:numId w:val="14"/>
        </w:numPr>
        <w:spacing w:before="100" w:beforeAutospacing="1" w:after="100" w:afterAutospacing="1" w:line="240" w:lineRule="auto"/>
        <w:jc w:val="left"/>
        <w:rPr>
          <w:rFonts w:eastAsia="Arial Unicode MS" w:cs="Arial Unicode MS"/>
          <w:sz w:val="22"/>
          <w:szCs w:val="22"/>
        </w:rPr>
      </w:pPr>
      <w:r>
        <w:rPr>
          <w:rFonts w:eastAsia="Arial Unicode MS" w:cs="Arial Unicode MS"/>
          <w:sz w:val="22"/>
          <w:szCs w:val="22"/>
        </w:rPr>
        <w:t>Handwerkstag Sachsen-Anhalt</w:t>
      </w:r>
    </w:p>
    <w:p w:rsidR="005F1B92" w:rsidRDefault="005F1B92" w:rsidP="00F7418F">
      <w:pPr>
        <w:numPr>
          <w:ilvl w:val="0"/>
          <w:numId w:val="14"/>
        </w:numPr>
        <w:spacing w:before="100" w:beforeAutospacing="1" w:after="100" w:afterAutospacing="1" w:line="240" w:lineRule="auto"/>
        <w:jc w:val="left"/>
        <w:rPr>
          <w:rFonts w:eastAsia="Arial Unicode MS" w:cs="Arial Unicode MS"/>
          <w:sz w:val="22"/>
          <w:szCs w:val="22"/>
        </w:rPr>
      </w:pPr>
      <w:r>
        <w:rPr>
          <w:rFonts w:eastAsia="Arial Unicode MS" w:cs="Arial Unicode MS"/>
          <w:sz w:val="22"/>
          <w:szCs w:val="22"/>
        </w:rPr>
        <w:t>Gesamtverband Handwerk Sachsen-Anhalt</w:t>
      </w:r>
    </w:p>
    <w:p w:rsidR="005F1B92" w:rsidRPr="00F7418F" w:rsidRDefault="005F1B92" w:rsidP="005F1B92">
      <w:pPr>
        <w:numPr>
          <w:ilvl w:val="0"/>
          <w:numId w:val="14"/>
        </w:numPr>
        <w:spacing w:before="100" w:beforeAutospacing="1" w:after="100" w:afterAutospacing="1" w:line="240" w:lineRule="auto"/>
        <w:jc w:val="left"/>
        <w:rPr>
          <w:rFonts w:eastAsia="Arial Unicode MS" w:cs="Arial Unicode MS"/>
          <w:sz w:val="22"/>
          <w:szCs w:val="22"/>
        </w:rPr>
      </w:pPr>
      <w:r w:rsidRPr="00F7418F">
        <w:rPr>
          <w:rFonts w:eastAsia="Arial Unicode MS" w:cs="Arial Unicode MS"/>
          <w:sz w:val="22"/>
          <w:szCs w:val="22"/>
        </w:rPr>
        <w:t>HWK Magdeburg</w:t>
      </w:r>
    </w:p>
    <w:p w:rsidR="005F1B92" w:rsidRPr="00F7418F" w:rsidRDefault="005F1B92" w:rsidP="005F1B92">
      <w:pPr>
        <w:numPr>
          <w:ilvl w:val="0"/>
          <w:numId w:val="14"/>
        </w:numPr>
        <w:spacing w:before="100" w:beforeAutospacing="1" w:after="100" w:afterAutospacing="1" w:line="240" w:lineRule="auto"/>
        <w:jc w:val="left"/>
        <w:rPr>
          <w:rFonts w:eastAsia="Arial Unicode MS" w:cs="Arial Unicode MS"/>
          <w:sz w:val="22"/>
          <w:szCs w:val="22"/>
        </w:rPr>
      </w:pPr>
      <w:r w:rsidRPr="00F7418F">
        <w:rPr>
          <w:rFonts w:eastAsia="Arial Unicode MS" w:cs="Arial Unicode MS"/>
          <w:sz w:val="22"/>
          <w:szCs w:val="22"/>
        </w:rPr>
        <w:t>HWK Halle</w:t>
      </w:r>
    </w:p>
    <w:p w:rsidR="00F7418F" w:rsidRPr="00F7418F" w:rsidRDefault="00F7418F" w:rsidP="00F7418F">
      <w:pPr>
        <w:numPr>
          <w:ilvl w:val="0"/>
          <w:numId w:val="14"/>
        </w:numPr>
        <w:spacing w:before="100" w:beforeAutospacing="1" w:after="100" w:afterAutospacing="1" w:line="240" w:lineRule="auto"/>
        <w:jc w:val="left"/>
        <w:rPr>
          <w:rFonts w:eastAsia="Arial Unicode MS" w:cs="Arial Unicode MS"/>
          <w:sz w:val="22"/>
          <w:szCs w:val="22"/>
        </w:rPr>
      </w:pPr>
      <w:r w:rsidRPr="00F7418F">
        <w:rPr>
          <w:rFonts w:eastAsia="Arial Unicode MS" w:cs="Arial Unicode MS"/>
          <w:sz w:val="22"/>
          <w:szCs w:val="22"/>
        </w:rPr>
        <w:t>LIV des Schornsteinfegerhandwerks Sachsen-Anhalt</w:t>
      </w:r>
    </w:p>
    <w:p w:rsidR="005F1B92" w:rsidRDefault="00F7418F" w:rsidP="00ED359F">
      <w:pPr>
        <w:numPr>
          <w:ilvl w:val="0"/>
          <w:numId w:val="14"/>
        </w:numPr>
        <w:spacing w:before="100" w:beforeAutospacing="1" w:after="100" w:afterAutospacing="1" w:line="240" w:lineRule="auto"/>
        <w:jc w:val="left"/>
        <w:rPr>
          <w:rFonts w:eastAsia="Arial Unicode MS" w:cs="Arial Unicode MS"/>
          <w:sz w:val="22"/>
          <w:szCs w:val="22"/>
        </w:rPr>
      </w:pPr>
      <w:r w:rsidRPr="005F1B92">
        <w:rPr>
          <w:rFonts w:eastAsia="Arial Unicode MS" w:cs="Arial Unicode MS"/>
          <w:sz w:val="22"/>
          <w:szCs w:val="22"/>
        </w:rPr>
        <w:t>B</w:t>
      </w:r>
      <w:r w:rsidR="005F1B92" w:rsidRPr="005F1B92">
        <w:rPr>
          <w:rFonts w:eastAsia="Arial Unicode MS" w:cs="Arial Unicode MS"/>
          <w:sz w:val="22"/>
          <w:szCs w:val="22"/>
        </w:rPr>
        <w:t>VMW Sachsen-Anhalt Nord</w:t>
      </w:r>
    </w:p>
    <w:p w:rsidR="004C797F" w:rsidRPr="00413B07" w:rsidRDefault="005477E3" w:rsidP="00FC4DF9">
      <w:pPr>
        <w:numPr>
          <w:ilvl w:val="0"/>
          <w:numId w:val="14"/>
        </w:numPr>
        <w:spacing w:before="100" w:beforeAutospacing="1" w:after="100" w:afterAutospacing="1" w:line="240" w:lineRule="auto"/>
        <w:jc w:val="left"/>
        <w:rPr>
          <w:rFonts w:eastAsia="Arial Unicode MS" w:cs="Arial Unicode MS"/>
          <w:sz w:val="22"/>
          <w:szCs w:val="22"/>
        </w:rPr>
      </w:pPr>
      <w:r>
        <w:t>J.L. Hausverwaltungsgesellschaft mbH &amp;Co. KG</w:t>
      </w:r>
    </w:p>
    <w:p w:rsidR="00FD544F" w:rsidRPr="00FC4DF9" w:rsidRDefault="00F7418F" w:rsidP="00FC4DF9">
      <w:pPr>
        <w:pStyle w:val="NurText"/>
        <w:contextualSpacing/>
        <w:rPr>
          <w:rFonts w:ascii="TradeGothic LT Light" w:eastAsia="Arial Unicode MS" w:hAnsi="TradeGothic LT Light" w:cs="Arial Unicode MS"/>
          <w:color w:val="000000"/>
          <w:sz w:val="22"/>
          <w:szCs w:val="22"/>
          <w:lang w:eastAsia="de-DE"/>
        </w:rPr>
      </w:pPr>
      <w:r>
        <w:rPr>
          <w:rFonts w:ascii="TradeGothic LT Light" w:eastAsia="Arial Unicode MS" w:hAnsi="TradeGothic LT Light" w:cs="Arial Unicode MS"/>
          <w:color w:val="000000"/>
          <w:sz w:val="22"/>
          <w:szCs w:val="22"/>
          <w:lang w:eastAsia="de-DE"/>
        </w:rPr>
        <w:t>(2.</w:t>
      </w:r>
      <w:r w:rsidR="003926A0">
        <w:rPr>
          <w:rFonts w:ascii="TradeGothic LT Light" w:eastAsia="Arial Unicode MS" w:hAnsi="TradeGothic LT Light" w:cs="Arial Unicode MS"/>
          <w:color w:val="000000"/>
          <w:sz w:val="22"/>
          <w:szCs w:val="22"/>
          <w:lang w:eastAsia="de-DE"/>
        </w:rPr>
        <w:t>751</w:t>
      </w:r>
      <w:r w:rsidR="00FD544F" w:rsidRPr="00FC4DF9">
        <w:rPr>
          <w:rFonts w:ascii="TradeGothic LT Light" w:eastAsia="Arial Unicode MS" w:hAnsi="TradeGothic LT Light" w:cs="Arial Unicode MS"/>
          <w:color w:val="000000"/>
          <w:sz w:val="22"/>
          <w:szCs w:val="22"/>
          <w:lang w:eastAsia="de-DE"/>
        </w:rPr>
        <w:t xml:space="preserve"> Zeichen mit Leerzeichen)</w:t>
      </w:r>
    </w:p>
    <w:p w:rsidR="00FD544F" w:rsidRPr="00FC4DF9" w:rsidRDefault="00FD544F" w:rsidP="00FC4DF9">
      <w:pPr>
        <w:pStyle w:val="NurText"/>
        <w:contextualSpacing/>
        <w:rPr>
          <w:rFonts w:ascii="TradeGothic LT Light" w:eastAsia="Arial Unicode MS" w:hAnsi="TradeGothic LT Light" w:cs="Arial Unicode MS"/>
          <w:color w:val="000000"/>
          <w:sz w:val="22"/>
          <w:szCs w:val="22"/>
          <w:lang w:eastAsia="de-DE"/>
        </w:rPr>
      </w:pPr>
    </w:p>
    <w:p w:rsidR="00FD544F" w:rsidRPr="00FC4DF9" w:rsidRDefault="00FD544F" w:rsidP="00FC4DF9">
      <w:pPr>
        <w:pStyle w:val="NurText"/>
        <w:contextualSpacing/>
        <w:rPr>
          <w:rFonts w:ascii="TradeGothic LT Light" w:eastAsia="Arial Unicode MS" w:hAnsi="TradeGothic LT Light" w:cs="Arial Unicode MS"/>
          <w:color w:val="000000"/>
          <w:sz w:val="22"/>
          <w:szCs w:val="22"/>
          <w:lang w:eastAsia="de-DE"/>
        </w:rPr>
      </w:pPr>
      <w:r w:rsidRPr="00FC4DF9">
        <w:rPr>
          <w:rFonts w:ascii="TradeGothic LT Light" w:eastAsia="Arial Unicode MS" w:hAnsi="TradeGothic LT Light" w:cs="Arial Unicode MS"/>
          <w:color w:val="000000"/>
          <w:sz w:val="22"/>
          <w:szCs w:val="22"/>
          <w:lang w:eastAsia="de-DE"/>
        </w:rPr>
        <w:t>Magdeburg 2</w:t>
      </w:r>
      <w:r w:rsidR="00413B07">
        <w:rPr>
          <w:rFonts w:ascii="TradeGothic LT Light" w:eastAsia="Arial Unicode MS" w:hAnsi="TradeGothic LT Light" w:cs="Arial Unicode MS"/>
          <w:color w:val="000000"/>
          <w:sz w:val="22"/>
          <w:szCs w:val="22"/>
          <w:lang w:eastAsia="de-DE"/>
        </w:rPr>
        <w:t>6</w:t>
      </w:r>
      <w:r w:rsidRPr="00FC4DF9">
        <w:rPr>
          <w:rFonts w:ascii="TradeGothic LT Light" w:eastAsia="Arial Unicode MS" w:hAnsi="TradeGothic LT Light" w:cs="Arial Unicode MS"/>
          <w:color w:val="000000"/>
          <w:sz w:val="22"/>
          <w:szCs w:val="22"/>
          <w:lang w:eastAsia="de-DE"/>
        </w:rPr>
        <w:t xml:space="preserve">. </w:t>
      </w:r>
      <w:r w:rsidR="00656917">
        <w:rPr>
          <w:rFonts w:ascii="TradeGothic LT Light" w:eastAsia="Arial Unicode MS" w:hAnsi="TradeGothic LT Light" w:cs="Arial Unicode MS"/>
          <w:color w:val="000000"/>
          <w:sz w:val="22"/>
          <w:szCs w:val="22"/>
          <w:lang w:eastAsia="de-DE"/>
        </w:rPr>
        <w:t>Februar 2016</w:t>
      </w:r>
      <w:bookmarkStart w:id="0" w:name="_GoBack"/>
      <w:bookmarkEnd w:id="0"/>
    </w:p>
    <w:sectPr w:rsidR="00FD544F" w:rsidRPr="00FC4DF9" w:rsidSect="00856906">
      <w:headerReference w:type="default" r:id="rId8"/>
      <w:footerReference w:type="default" r:id="rId9"/>
      <w:headerReference w:type="first" r:id="rId10"/>
      <w:footerReference w:type="first" r:id="rId11"/>
      <w:pgSz w:w="11906" w:h="16838" w:code="9"/>
      <w:pgMar w:top="1701" w:right="2909" w:bottom="2268" w:left="141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C16" w:rsidRDefault="00E85C16">
      <w:r>
        <w:separator/>
      </w:r>
    </w:p>
  </w:endnote>
  <w:endnote w:type="continuationSeparator" w:id="0">
    <w:p w:rsidR="00E85C16" w:rsidRDefault="00E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eGothic LT Light">
    <w:altName w:val="Corbel"/>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LT BoldTwo">
    <w:altName w:val="Segoe UI Semibold"/>
    <w:charset w:val="00"/>
    <w:family w:val="swiss"/>
    <w:pitch w:val="variable"/>
    <w:sig w:usb0="00000001" w:usb1="4000004A" w:usb2="00000010" w:usb3="00000000" w:csb0="00000119"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CC2" w:rsidRPr="008049E4" w:rsidRDefault="00656917" w:rsidP="00331337">
    <w:pPr>
      <w:pStyle w:val="Seitenangabe"/>
    </w:pPr>
    <w:r>
      <w:rPr>
        <w:noProof/>
      </w:rPr>
      <w:drawing>
        <wp:anchor distT="0" distB="0" distL="114300" distR="114300" simplePos="0" relativeHeight="251657216" behindDoc="1" locked="1" layoutInCell="1" allowOverlap="1">
          <wp:simplePos x="0" y="0"/>
          <wp:positionH relativeFrom="page">
            <wp:posOffset>0</wp:posOffset>
          </wp:positionH>
          <wp:positionV relativeFrom="page">
            <wp:posOffset>9429750</wp:posOffset>
          </wp:positionV>
          <wp:extent cx="7560945" cy="1529080"/>
          <wp:effectExtent l="0" t="0" r="190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CC1CC2" w:rsidRPr="008049E4">
      <w:t xml:space="preserve">/ </w:t>
    </w:r>
    <w:r w:rsidR="00CC1CC2" w:rsidRPr="008049E4">
      <w:rPr>
        <w:rStyle w:val="Seitenzahl"/>
      </w:rPr>
      <w:fldChar w:fldCharType="begin"/>
    </w:r>
    <w:r w:rsidR="00CC1CC2" w:rsidRPr="008049E4">
      <w:rPr>
        <w:rStyle w:val="Seitenzahl"/>
      </w:rPr>
      <w:instrText xml:space="preserve"> PAGE </w:instrText>
    </w:r>
    <w:r w:rsidR="00CC1CC2" w:rsidRPr="008049E4">
      <w:rPr>
        <w:rStyle w:val="Seitenzahl"/>
      </w:rPr>
      <w:fldChar w:fldCharType="separate"/>
    </w:r>
    <w:r w:rsidR="003926A0">
      <w:rPr>
        <w:rStyle w:val="Seitenzahl"/>
        <w:noProof/>
      </w:rPr>
      <w:t>2</w:t>
    </w:r>
    <w:r w:rsidR="00CC1CC2" w:rsidRPr="008049E4">
      <w:rPr>
        <w:rStyle w:val="Seitenzahl"/>
      </w:rPr>
      <w:fldChar w:fldCharType="end"/>
    </w:r>
    <w:r w:rsidR="00CC1CC2" w:rsidRPr="008049E4">
      <w:rPr>
        <w:rStyle w:val="Seitenzah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CC2" w:rsidRDefault="00CC1CC2" w:rsidP="00B84761">
    <w:pPr>
      <w:pStyle w:val="Fuzeile"/>
      <w:ind w:right="-2141"/>
    </w:pPr>
  </w:p>
  <w:p w:rsidR="00CC1CC2" w:rsidRPr="00856906" w:rsidRDefault="00656917" w:rsidP="00B84761">
    <w:pPr>
      <w:pStyle w:val="Fuzeile"/>
      <w:ind w:right="-2141"/>
    </w:pPr>
    <w:r>
      <w:rPr>
        <w:noProof/>
      </w:rPr>
      <w:drawing>
        <wp:anchor distT="0" distB="0" distL="114300" distR="114300" simplePos="0" relativeHeight="251656192" behindDoc="1" locked="1" layoutInCell="1" allowOverlap="1">
          <wp:simplePos x="0" y="0"/>
          <wp:positionH relativeFrom="page">
            <wp:align>left</wp:align>
          </wp:positionH>
          <wp:positionV relativeFrom="page">
            <wp:align>bottom</wp:align>
          </wp:positionV>
          <wp:extent cx="7560945" cy="1671955"/>
          <wp:effectExtent l="0" t="0" r="1905" b="444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671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CC2">
      <w:t>Fachverband Sanitär</w:t>
    </w:r>
    <w:r w:rsidR="00CC1CC2" w:rsidRPr="00856906">
      <w:t xml:space="preserve"> Heizung Klima</w:t>
    </w:r>
  </w:p>
  <w:p w:rsidR="00CC1CC2" w:rsidRDefault="00CC1CC2" w:rsidP="00B84761">
    <w:pPr>
      <w:pStyle w:val="Fuzeile"/>
    </w:pPr>
    <w:r>
      <w:t>Sachsen-Anhalt</w:t>
    </w:r>
  </w:p>
  <w:p w:rsidR="00CC1CC2" w:rsidRDefault="00CC1CC2" w:rsidP="00B84761">
    <w:pPr>
      <w:pStyle w:val="Fuzeile"/>
    </w:pPr>
    <w:r>
      <w:t>Gustav-</w:t>
    </w:r>
    <w:proofErr w:type="spellStart"/>
    <w:r>
      <w:t>Ricker</w:t>
    </w:r>
    <w:proofErr w:type="spellEnd"/>
    <w:r>
      <w:t>-</w:t>
    </w:r>
    <w:proofErr w:type="spellStart"/>
    <w:r>
      <w:t>Strasse</w:t>
    </w:r>
    <w:proofErr w:type="spellEnd"/>
    <w:r>
      <w:t xml:space="preserve"> 62</w:t>
    </w:r>
  </w:p>
  <w:p w:rsidR="00CC1CC2" w:rsidRPr="00856906" w:rsidRDefault="00CC1CC2" w:rsidP="00B84761">
    <w:pPr>
      <w:pStyle w:val="Fuzeile"/>
    </w:pPr>
    <w:r>
      <w:t>39120 Magdeburg</w:t>
    </w:r>
  </w:p>
  <w:p w:rsidR="00CC1CC2" w:rsidRPr="00856906" w:rsidRDefault="00CC1CC2" w:rsidP="00B84761">
    <w:pPr>
      <w:pStyle w:val="Fuzeile"/>
    </w:pPr>
    <w:r w:rsidRPr="00856906">
      <w:t xml:space="preserve">Telefon </w:t>
    </w:r>
    <w:r>
      <w:t>+49(0)391 - 62696-41</w:t>
    </w:r>
  </w:p>
  <w:p w:rsidR="00CC1CC2" w:rsidRDefault="00CC1CC2" w:rsidP="00B84761">
    <w:pPr>
      <w:pStyle w:val="Fuzeile"/>
    </w:pPr>
    <w:r w:rsidRPr="00856906">
      <w:t xml:space="preserve">Telefax </w:t>
    </w:r>
    <w:r>
      <w:t>+49(0)391 - 62696-43</w:t>
    </w:r>
  </w:p>
  <w:p w:rsidR="00CC1CC2" w:rsidRDefault="00CC1CC2" w:rsidP="00B84761">
    <w:pPr>
      <w:pStyle w:val="Fuzeile"/>
    </w:pPr>
    <w:r>
      <w:t>fvshk-sa</w:t>
    </w:r>
    <w:r w:rsidRPr="00856906">
      <w:t>@</w:t>
    </w:r>
    <w:r>
      <w:t>installateur.net</w:t>
    </w:r>
  </w:p>
  <w:p w:rsidR="00CC1CC2" w:rsidRPr="00856906" w:rsidRDefault="00CC1CC2" w:rsidP="00B84761">
    <w:pPr>
      <w:pStyle w:val="Fuzeile"/>
    </w:pPr>
    <w:r>
      <w:t>www.shk-LSA.de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C16" w:rsidRDefault="00E85C16">
      <w:r>
        <w:separator/>
      </w:r>
    </w:p>
  </w:footnote>
  <w:footnote w:type="continuationSeparator" w:id="0">
    <w:p w:rsidR="00E85C16" w:rsidRDefault="00E8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CC2" w:rsidRDefault="00656917" w:rsidP="00B56A9F">
    <w:pPr>
      <w:pStyle w:val="Kopfzeile"/>
      <w:tabs>
        <w:tab w:val="clear" w:pos="4536"/>
        <w:tab w:val="clear" w:pos="9072"/>
        <w:tab w:val="left" w:pos="5629"/>
      </w:tabs>
    </w:pPr>
    <w:r>
      <w:rPr>
        <w:noProof/>
      </w:rPr>
      <w:drawing>
        <wp:anchor distT="0" distB="0" distL="114300" distR="114300" simplePos="0" relativeHeight="251659264" behindDoc="1" locked="0" layoutInCell="1" allowOverlap="1">
          <wp:simplePos x="0" y="0"/>
          <wp:positionH relativeFrom="column">
            <wp:posOffset>5523865</wp:posOffset>
          </wp:positionH>
          <wp:positionV relativeFrom="paragraph">
            <wp:posOffset>171450</wp:posOffset>
          </wp:positionV>
          <wp:extent cx="371475" cy="371475"/>
          <wp:effectExtent l="0" t="0" r="9525" b="9525"/>
          <wp:wrapTight wrapText="bothSides">
            <wp:wrapPolygon edited="0">
              <wp:start x="0" y="0"/>
              <wp:lineTo x="0" y="21046"/>
              <wp:lineTo x="21046" y="21046"/>
              <wp:lineTo x="21046" y="0"/>
              <wp:lineTo x="0" y="0"/>
            </wp:wrapPolygon>
          </wp:wrapTight>
          <wp:docPr id="4" name="Bild 4" descr="Eckring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kring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CC2" w:rsidRDefault="00656917">
    <w:pPr>
      <w:pStyle w:val="Kopfzeile"/>
    </w:pPr>
    <w:r>
      <w:rPr>
        <w:noProof/>
      </w:rPr>
      <w:drawing>
        <wp:anchor distT="0" distB="0" distL="114300" distR="114300" simplePos="0" relativeHeight="251658240" behindDoc="1" locked="0" layoutInCell="1" allowOverlap="1">
          <wp:simplePos x="0" y="0"/>
          <wp:positionH relativeFrom="column">
            <wp:posOffset>4443095</wp:posOffset>
          </wp:positionH>
          <wp:positionV relativeFrom="paragraph">
            <wp:posOffset>76200</wp:posOffset>
          </wp:positionV>
          <wp:extent cx="1785620" cy="475615"/>
          <wp:effectExtent l="0" t="0" r="5080" b="635"/>
          <wp:wrapTight wrapText="bothSides">
            <wp:wrapPolygon edited="0">
              <wp:start x="0" y="0"/>
              <wp:lineTo x="0" y="20764"/>
              <wp:lineTo x="21431" y="20764"/>
              <wp:lineTo x="2143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1CC2">
      <w:tab/>
    </w:r>
    <w:r w:rsidR="00CC1CC2">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57FF"/>
    <w:multiLevelType w:val="multilevel"/>
    <w:tmpl w:val="0A7E0138"/>
    <w:lvl w:ilvl="0">
      <w:start w:val="1"/>
      <w:numFmt w:val="decimal"/>
      <w:pStyle w:val="StandardNummerierung"/>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bullet"/>
      <w:lvlText w:val="&gt;"/>
      <w:lvlJc w:val="left"/>
      <w:pPr>
        <w:tabs>
          <w:tab w:val="num" w:pos="851"/>
        </w:tabs>
        <w:ind w:left="851" w:hanging="284"/>
      </w:pPr>
      <w:rPr>
        <w:rFonts w:ascii="TradeGothic LT Light" w:hAnsi="TradeGothic LT Light" w:hint="default"/>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F01A26"/>
    <w:multiLevelType w:val="hybridMultilevel"/>
    <w:tmpl w:val="72EAF734"/>
    <w:lvl w:ilvl="0" w:tplc="0C242BB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6066AD"/>
    <w:multiLevelType w:val="hybridMultilevel"/>
    <w:tmpl w:val="89480752"/>
    <w:lvl w:ilvl="0" w:tplc="0A40BD0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B68B4"/>
    <w:multiLevelType w:val="hybridMultilevel"/>
    <w:tmpl w:val="FDA8A5D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84F3CD7"/>
    <w:multiLevelType w:val="hybridMultilevel"/>
    <w:tmpl w:val="A1DAA5FC"/>
    <w:lvl w:ilvl="0" w:tplc="0A40BD0C">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02615A"/>
    <w:multiLevelType w:val="hybridMultilevel"/>
    <w:tmpl w:val="302EB1B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A334FB1"/>
    <w:multiLevelType w:val="hybridMultilevel"/>
    <w:tmpl w:val="320AFBD4"/>
    <w:lvl w:ilvl="0" w:tplc="88465F26">
      <w:start w:val="9"/>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7D96463"/>
    <w:multiLevelType w:val="hybridMultilevel"/>
    <w:tmpl w:val="DCD2F4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8630F51"/>
    <w:multiLevelType w:val="multilevel"/>
    <w:tmpl w:val="72DE34C4"/>
    <w:lvl w:ilvl="0">
      <w:start w:val="1"/>
      <w:numFmt w:val="none"/>
      <w:suff w:val="nothing"/>
      <w:lvlText w:val=""/>
      <w:lvlJc w:val="left"/>
      <w:pPr>
        <w:ind w:left="0" w:firstLine="0"/>
      </w:pPr>
      <w:rPr>
        <w:rFonts w:hint="default"/>
      </w:rPr>
    </w:lvl>
    <w:lvl w:ilvl="1">
      <w:start w:val="1"/>
      <w:numFmt w:val="upperRoman"/>
      <w:lvlText w:val="%1%2."/>
      <w:lvlJc w:val="left"/>
      <w:pPr>
        <w:tabs>
          <w:tab w:val="num" w:pos="1080"/>
        </w:tabs>
        <w:ind w:left="425" w:hanging="425"/>
      </w:pPr>
      <w:rPr>
        <w:rFonts w:hint="default"/>
      </w:rPr>
    </w:lvl>
    <w:lvl w:ilvl="2">
      <w:start w:val="1"/>
      <w:numFmt w:val="decimal"/>
      <w:lvlText w:val="%1%3."/>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3.%4."/>
      <w:lvlJc w:val="left"/>
      <w:pPr>
        <w:tabs>
          <w:tab w:val="num" w:pos="720"/>
        </w:tabs>
        <w:ind w:left="567" w:hanging="567"/>
      </w:pPr>
      <w:rPr>
        <w:rFonts w:hint="default"/>
      </w:rPr>
    </w:lvl>
    <w:lvl w:ilvl="4">
      <w:start w:val="1"/>
      <w:numFmt w:val="decimal"/>
      <w:pStyle w:val="berschrift5"/>
      <w:lvlText w:val="%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5BEE05AE"/>
    <w:multiLevelType w:val="multilevel"/>
    <w:tmpl w:val="06CAA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F156A3"/>
    <w:multiLevelType w:val="hybridMultilevel"/>
    <w:tmpl w:val="61CC350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1D874ED"/>
    <w:multiLevelType w:val="hybridMultilevel"/>
    <w:tmpl w:val="B0AE8B0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B8E6964"/>
    <w:multiLevelType w:val="multilevel"/>
    <w:tmpl w:val="3A8C9372"/>
    <w:lvl w:ilvl="0">
      <w:start w:val="1"/>
      <w:numFmt w:val="bullet"/>
      <w:pStyle w:val="StandardBullet"/>
      <w:lvlText w:val="&gt;"/>
      <w:lvlJc w:val="left"/>
      <w:pPr>
        <w:tabs>
          <w:tab w:val="num" w:pos="284"/>
        </w:tabs>
        <w:ind w:left="284" w:hanging="284"/>
      </w:pPr>
      <w:rPr>
        <w:rFonts w:ascii="TradeGothic LT Light" w:hAnsi="TradeGothic LT Light" w:hint="default"/>
        <w:color w:val="000000"/>
      </w:rPr>
    </w:lvl>
    <w:lvl w:ilvl="1">
      <w:start w:val="1"/>
      <w:numFmt w:val="bullet"/>
      <w:lvlText w:val="&gt;"/>
      <w:lvlJc w:val="left"/>
      <w:pPr>
        <w:tabs>
          <w:tab w:val="num" w:pos="567"/>
        </w:tabs>
        <w:ind w:left="567" w:hanging="283"/>
      </w:pPr>
      <w:rPr>
        <w:rFonts w:ascii="TradeGothic LT Light" w:hAnsi="TradeGothic LT Light" w:hint="default"/>
        <w:color w:val="000000"/>
      </w:rPr>
    </w:lvl>
    <w:lvl w:ilvl="2">
      <w:start w:val="1"/>
      <w:numFmt w:val="bullet"/>
      <w:lvlText w:val="&gt;"/>
      <w:lvlJc w:val="left"/>
      <w:pPr>
        <w:tabs>
          <w:tab w:val="num" w:pos="851"/>
        </w:tabs>
        <w:ind w:left="851" w:hanging="284"/>
      </w:pPr>
      <w:rPr>
        <w:rFonts w:ascii="TradeGothic LT Light" w:hAnsi="TradeGothic LT Light" w:hint="default"/>
        <w:color w:val="00000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7FF647BC"/>
    <w:multiLevelType w:val="hybridMultilevel"/>
    <w:tmpl w:val="516027D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8"/>
  </w:num>
  <w:num w:numId="2">
    <w:abstractNumId w:val="12"/>
  </w:num>
  <w:num w:numId="3">
    <w:abstractNumId w:val="0"/>
  </w:num>
  <w:num w:numId="4">
    <w:abstractNumId w:val="2"/>
  </w:num>
  <w:num w:numId="5">
    <w:abstractNumId w:val="4"/>
  </w:num>
  <w:num w:numId="6">
    <w:abstractNumId w:val="11"/>
  </w:num>
  <w:num w:numId="7">
    <w:abstractNumId w:val="13"/>
  </w:num>
  <w:num w:numId="8">
    <w:abstractNumId w:val="6"/>
  </w:num>
  <w:num w:numId="9">
    <w:abstractNumId w:val="1"/>
  </w:num>
  <w:num w:numId="10">
    <w:abstractNumId w:val="5"/>
  </w:num>
  <w:num w:numId="11">
    <w:abstractNumId w:val="7"/>
  </w:num>
  <w:num w:numId="12">
    <w:abstractNumId w:val="3"/>
  </w:num>
  <w:num w:numId="13">
    <w:abstractNumId w:val="10"/>
  </w:num>
  <w:num w:numId="1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A10"/>
    <w:rsid w:val="0005778D"/>
    <w:rsid w:val="000A28FA"/>
    <w:rsid w:val="000B2749"/>
    <w:rsid w:val="000B599E"/>
    <w:rsid w:val="000C5B00"/>
    <w:rsid w:val="000E4A2C"/>
    <w:rsid w:val="000F57DD"/>
    <w:rsid w:val="00107155"/>
    <w:rsid w:val="00116CC9"/>
    <w:rsid w:val="0012629A"/>
    <w:rsid w:val="00140E2C"/>
    <w:rsid w:val="00142BE8"/>
    <w:rsid w:val="00145917"/>
    <w:rsid w:val="00157D43"/>
    <w:rsid w:val="001660F4"/>
    <w:rsid w:val="001A5496"/>
    <w:rsid w:val="001E3F39"/>
    <w:rsid w:val="001F3E28"/>
    <w:rsid w:val="00211CD1"/>
    <w:rsid w:val="00213A8C"/>
    <w:rsid w:val="00223552"/>
    <w:rsid w:val="002354C2"/>
    <w:rsid w:val="00236C38"/>
    <w:rsid w:val="00255BA8"/>
    <w:rsid w:val="0028731C"/>
    <w:rsid w:val="002B3E28"/>
    <w:rsid w:val="002D55BF"/>
    <w:rsid w:val="002E0B75"/>
    <w:rsid w:val="002E52DE"/>
    <w:rsid w:val="002E598F"/>
    <w:rsid w:val="002E5DC4"/>
    <w:rsid w:val="002E621B"/>
    <w:rsid w:val="002E654E"/>
    <w:rsid w:val="002E70DE"/>
    <w:rsid w:val="00315056"/>
    <w:rsid w:val="003216FB"/>
    <w:rsid w:val="00331337"/>
    <w:rsid w:val="0036287B"/>
    <w:rsid w:val="0036527E"/>
    <w:rsid w:val="003926A0"/>
    <w:rsid w:val="00393EF7"/>
    <w:rsid w:val="003B6CF6"/>
    <w:rsid w:val="003C0E6D"/>
    <w:rsid w:val="003E7B1F"/>
    <w:rsid w:val="0040680B"/>
    <w:rsid w:val="00411530"/>
    <w:rsid w:val="00413B07"/>
    <w:rsid w:val="00420EBD"/>
    <w:rsid w:val="004340A6"/>
    <w:rsid w:val="00476A25"/>
    <w:rsid w:val="00487595"/>
    <w:rsid w:val="004A3406"/>
    <w:rsid w:val="004A499D"/>
    <w:rsid w:val="004B2AE2"/>
    <w:rsid w:val="004C5001"/>
    <w:rsid w:val="004C54DF"/>
    <w:rsid w:val="004C797F"/>
    <w:rsid w:val="00504A04"/>
    <w:rsid w:val="005103E8"/>
    <w:rsid w:val="00526E2B"/>
    <w:rsid w:val="005477E3"/>
    <w:rsid w:val="00581FBD"/>
    <w:rsid w:val="005948A8"/>
    <w:rsid w:val="005B005B"/>
    <w:rsid w:val="005B6380"/>
    <w:rsid w:val="005F1B92"/>
    <w:rsid w:val="00606A9C"/>
    <w:rsid w:val="00611FA7"/>
    <w:rsid w:val="006137FB"/>
    <w:rsid w:val="00645B78"/>
    <w:rsid w:val="00652E49"/>
    <w:rsid w:val="00656917"/>
    <w:rsid w:val="006607CA"/>
    <w:rsid w:val="00674A8C"/>
    <w:rsid w:val="00680DF6"/>
    <w:rsid w:val="00697BD0"/>
    <w:rsid w:val="006B1FA2"/>
    <w:rsid w:val="006D66EA"/>
    <w:rsid w:val="006E1E13"/>
    <w:rsid w:val="006E2BBF"/>
    <w:rsid w:val="00723A10"/>
    <w:rsid w:val="00726DBF"/>
    <w:rsid w:val="00730BC7"/>
    <w:rsid w:val="00731253"/>
    <w:rsid w:val="007555D4"/>
    <w:rsid w:val="00756242"/>
    <w:rsid w:val="0075702E"/>
    <w:rsid w:val="00760CB7"/>
    <w:rsid w:val="007615A5"/>
    <w:rsid w:val="00785CAD"/>
    <w:rsid w:val="007961CE"/>
    <w:rsid w:val="007A4541"/>
    <w:rsid w:val="007D1E46"/>
    <w:rsid w:val="007F498E"/>
    <w:rsid w:val="007F6902"/>
    <w:rsid w:val="008049E4"/>
    <w:rsid w:val="008065C0"/>
    <w:rsid w:val="00820BB6"/>
    <w:rsid w:val="00834F00"/>
    <w:rsid w:val="00843BF6"/>
    <w:rsid w:val="00850091"/>
    <w:rsid w:val="00856906"/>
    <w:rsid w:val="00870B1D"/>
    <w:rsid w:val="0088146B"/>
    <w:rsid w:val="008936B3"/>
    <w:rsid w:val="008B738D"/>
    <w:rsid w:val="008C463B"/>
    <w:rsid w:val="008D7278"/>
    <w:rsid w:val="008E2614"/>
    <w:rsid w:val="008E488E"/>
    <w:rsid w:val="008F283A"/>
    <w:rsid w:val="00903EF4"/>
    <w:rsid w:val="0091007D"/>
    <w:rsid w:val="00924AD4"/>
    <w:rsid w:val="00930B90"/>
    <w:rsid w:val="00944404"/>
    <w:rsid w:val="009447AD"/>
    <w:rsid w:val="00947D7C"/>
    <w:rsid w:val="0096305B"/>
    <w:rsid w:val="009645FE"/>
    <w:rsid w:val="00967259"/>
    <w:rsid w:val="0099060D"/>
    <w:rsid w:val="00990B61"/>
    <w:rsid w:val="009C5BF9"/>
    <w:rsid w:val="009E6D6F"/>
    <w:rsid w:val="00A12427"/>
    <w:rsid w:val="00A20F47"/>
    <w:rsid w:val="00A25648"/>
    <w:rsid w:val="00A4453E"/>
    <w:rsid w:val="00A60925"/>
    <w:rsid w:val="00A70E58"/>
    <w:rsid w:val="00A93FB0"/>
    <w:rsid w:val="00A96802"/>
    <w:rsid w:val="00AA78EC"/>
    <w:rsid w:val="00AA7AC8"/>
    <w:rsid w:val="00AD1777"/>
    <w:rsid w:val="00AD2413"/>
    <w:rsid w:val="00AD58AA"/>
    <w:rsid w:val="00AE576C"/>
    <w:rsid w:val="00B31DD3"/>
    <w:rsid w:val="00B40DC5"/>
    <w:rsid w:val="00B45C9C"/>
    <w:rsid w:val="00B54A31"/>
    <w:rsid w:val="00B56A9F"/>
    <w:rsid w:val="00B575BD"/>
    <w:rsid w:val="00B6180F"/>
    <w:rsid w:val="00B84761"/>
    <w:rsid w:val="00B908C2"/>
    <w:rsid w:val="00BB6005"/>
    <w:rsid w:val="00BD0C61"/>
    <w:rsid w:val="00BE08DA"/>
    <w:rsid w:val="00BF75D4"/>
    <w:rsid w:val="00C022D5"/>
    <w:rsid w:val="00C03BF9"/>
    <w:rsid w:val="00C12713"/>
    <w:rsid w:val="00C132E8"/>
    <w:rsid w:val="00C44FA5"/>
    <w:rsid w:val="00C4774F"/>
    <w:rsid w:val="00C56277"/>
    <w:rsid w:val="00C62737"/>
    <w:rsid w:val="00C915F8"/>
    <w:rsid w:val="00C92814"/>
    <w:rsid w:val="00C93A1C"/>
    <w:rsid w:val="00CC0617"/>
    <w:rsid w:val="00CC09AA"/>
    <w:rsid w:val="00CC1CC2"/>
    <w:rsid w:val="00CC64A4"/>
    <w:rsid w:val="00CD77E1"/>
    <w:rsid w:val="00CE09E1"/>
    <w:rsid w:val="00CE4802"/>
    <w:rsid w:val="00D061BE"/>
    <w:rsid w:val="00D07551"/>
    <w:rsid w:val="00D45BB9"/>
    <w:rsid w:val="00D65A46"/>
    <w:rsid w:val="00D747DB"/>
    <w:rsid w:val="00D766AA"/>
    <w:rsid w:val="00D94B33"/>
    <w:rsid w:val="00D973FC"/>
    <w:rsid w:val="00DC4CD9"/>
    <w:rsid w:val="00DF6711"/>
    <w:rsid w:val="00E1326F"/>
    <w:rsid w:val="00E362C1"/>
    <w:rsid w:val="00E503DA"/>
    <w:rsid w:val="00E53D53"/>
    <w:rsid w:val="00E558C0"/>
    <w:rsid w:val="00E80962"/>
    <w:rsid w:val="00E85C16"/>
    <w:rsid w:val="00E91E92"/>
    <w:rsid w:val="00E93CB0"/>
    <w:rsid w:val="00EA361C"/>
    <w:rsid w:val="00ED2426"/>
    <w:rsid w:val="00ED54F2"/>
    <w:rsid w:val="00EE320B"/>
    <w:rsid w:val="00EF3FD9"/>
    <w:rsid w:val="00EF7316"/>
    <w:rsid w:val="00F22902"/>
    <w:rsid w:val="00F53A8A"/>
    <w:rsid w:val="00F67435"/>
    <w:rsid w:val="00F7418F"/>
    <w:rsid w:val="00F922A0"/>
    <w:rsid w:val="00F93221"/>
    <w:rsid w:val="00FA161F"/>
    <w:rsid w:val="00FA4A2D"/>
    <w:rsid w:val="00FA503E"/>
    <w:rsid w:val="00FB547F"/>
    <w:rsid w:val="00FC4DF9"/>
    <w:rsid w:val="00FD544F"/>
    <w:rsid w:val="00FD5A43"/>
    <w:rsid w:val="00FD638D"/>
    <w:rsid w:val="00FE2455"/>
    <w:rsid w:val="00FE289C"/>
    <w:rsid w:val="00FE3E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DE794997-8BAE-4A37-9005-C6518717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78EC"/>
    <w:pPr>
      <w:spacing w:line="280" w:lineRule="atLeast"/>
      <w:jc w:val="both"/>
    </w:pPr>
    <w:rPr>
      <w:rFonts w:ascii="TradeGothic LT Light" w:hAnsi="TradeGothic LT Light"/>
      <w:color w:val="000000"/>
      <w:sz w:val="24"/>
      <w:szCs w:val="24"/>
    </w:rPr>
  </w:style>
  <w:style w:type="paragraph" w:styleId="berschrift1">
    <w:name w:val="heading 1"/>
    <w:next w:val="Standard"/>
    <w:qFormat/>
    <w:rsid w:val="00AA78EC"/>
    <w:pPr>
      <w:keepNext/>
      <w:spacing w:line="400" w:lineRule="exact"/>
      <w:outlineLvl w:val="0"/>
    </w:pPr>
    <w:rPr>
      <w:rFonts w:ascii="TradeGothic LT BoldTwo" w:hAnsi="TradeGothic LT BoldTwo" w:cs="Arial"/>
      <w:bCs/>
      <w:caps/>
      <w:color w:val="707070"/>
      <w:sz w:val="38"/>
      <w:szCs w:val="38"/>
    </w:rPr>
  </w:style>
  <w:style w:type="paragraph" w:styleId="berschrift2">
    <w:name w:val="heading 2"/>
    <w:next w:val="Standard"/>
    <w:qFormat/>
    <w:rsid w:val="00AA78EC"/>
    <w:pPr>
      <w:keepNext/>
      <w:spacing w:line="280" w:lineRule="atLeast"/>
      <w:outlineLvl w:val="1"/>
    </w:pPr>
    <w:rPr>
      <w:rFonts w:ascii="TradeGothic LT BoldTwo" w:hAnsi="TradeGothic LT BoldTwo" w:cs="Arial"/>
      <w:bCs/>
      <w:iCs/>
      <w:caps/>
      <w:color w:val="707070"/>
      <w:sz w:val="26"/>
      <w:szCs w:val="26"/>
    </w:rPr>
  </w:style>
  <w:style w:type="paragraph" w:styleId="berschrift3">
    <w:name w:val="heading 3"/>
    <w:next w:val="Standard"/>
    <w:qFormat/>
    <w:rsid w:val="00AA78EC"/>
    <w:pPr>
      <w:keepNext/>
      <w:spacing w:line="280" w:lineRule="atLeast"/>
      <w:outlineLvl w:val="2"/>
    </w:pPr>
    <w:rPr>
      <w:rFonts w:ascii="TradeGothic LT Light" w:hAnsi="TradeGothic LT Light" w:cs="Arial"/>
      <w:bCs/>
      <w:color w:val="707070"/>
      <w:sz w:val="26"/>
      <w:szCs w:val="26"/>
    </w:rPr>
  </w:style>
  <w:style w:type="paragraph" w:styleId="berschrift4">
    <w:name w:val="heading 4"/>
    <w:basedOn w:val="StandardHervorhebung"/>
    <w:next w:val="Standard"/>
    <w:qFormat/>
    <w:rsid w:val="00AA78EC"/>
    <w:pPr>
      <w:outlineLvl w:val="3"/>
    </w:pPr>
  </w:style>
  <w:style w:type="paragraph" w:styleId="berschrift5">
    <w:name w:val="heading 5"/>
    <w:next w:val="Standard"/>
    <w:qFormat/>
    <w:rsid w:val="00D747DB"/>
    <w:pPr>
      <w:keepNext/>
      <w:numPr>
        <w:ilvl w:val="4"/>
        <w:numId w:val="1"/>
      </w:numPr>
      <w:spacing w:after="20"/>
      <w:outlineLvl w:val="4"/>
    </w:pPr>
    <w:rPr>
      <w:rFonts w:ascii="Franklin Gothic Medium" w:hAnsi="Franklin Gothic Medium"/>
      <w:b/>
      <w:sz w:val="16"/>
    </w:rPr>
  </w:style>
  <w:style w:type="paragraph" w:styleId="berschrift6">
    <w:name w:val="heading 6"/>
    <w:next w:val="Standard"/>
    <w:qFormat/>
    <w:rsid w:val="00D747DB"/>
    <w:pPr>
      <w:keepNext/>
      <w:numPr>
        <w:ilvl w:val="5"/>
        <w:numId w:val="1"/>
      </w:numPr>
      <w:spacing w:after="140"/>
      <w:outlineLvl w:val="5"/>
    </w:pPr>
    <w:rPr>
      <w:rFonts w:ascii="Franklin Gothic Medium" w:hAnsi="Franklin Gothic Medium"/>
      <w:sz w:val="28"/>
    </w:rPr>
  </w:style>
  <w:style w:type="paragraph" w:styleId="berschrift7">
    <w:name w:val="heading 7"/>
    <w:next w:val="Standard"/>
    <w:qFormat/>
    <w:rsid w:val="00D747DB"/>
    <w:pPr>
      <w:keepNext/>
      <w:numPr>
        <w:ilvl w:val="6"/>
        <w:numId w:val="1"/>
      </w:numPr>
      <w:spacing w:after="60"/>
      <w:outlineLvl w:val="6"/>
    </w:pPr>
    <w:rPr>
      <w:rFonts w:ascii="Franklin Gothic Medium" w:hAnsi="Franklin Gothic Medium"/>
      <w:sz w:val="22"/>
    </w:rPr>
  </w:style>
  <w:style w:type="paragraph" w:styleId="berschrift8">
    <w:name w:val="heading 8"/>
    <w:basedOn w:val="Standard"/>
    <w:next w:val="Standard"/>
    <w:qFormat/>
    <w:rsid w:val="00D747DB"/>
    <w:pPr>
      <w:numPr>
        <w:ilvl w:val="7"/>
        <w:numId w:val="1"/>
      </w:numPr>
      <w:spacing w:before="240" w:after="60"/>
      <w:outlineLvl w:val="7"/>
    </w:pPr>
    <w:rPr>
      <w:rFonts w:ascii="Times New Roman" w:hAnsi="Times New Roman"/>
      <w:i/>
      <w:iCs/>
    </w:rPr>
  </w:style>
  <w:style w:type="paragraph" w:styleId="berschrift9">
    <w:name w:val="heading 9"/>
    <w:basedOn w:val="Standard"/>
    <w:next w:val="Standard"/>
    <w:qFormat/>
    <w:rsid w:val="00D747DB"/>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ED54F2"/>
    <w:pPr>
      <w:tabs>
        <w:tab w:val="center" w:pos="4536"/>
        <w:tab w:val="right" w:pos="9072"/>
      </w:tabs>
    </w:pPr>
  </w:style>
  <w:style w:type="paragraph" w:styleId="Fuzeile">
    <w:name w:val="footer"/>
    <w:basedOn w:val="Standard"/>
    <w:semiHidden/>
    <w:rsid w:val="00B84761"/>
    <w:pPr>
      <w:spacing w:line="170" w:lineRule="atLeast"/>
      <w:ind w:left="7558" w:right="-2064"/>
      <w:jc w:val="left"/>
    </w:pPr>
    <w:rPr>
      <w:color w:val="707070"/>
      <w:sz w:val="13"/>
      <w:szCs w:val="13"/>
    </w:rPr>
  </w:style>
  <w:style w:type="paragraph" w:customStyle="1" w:styleId="StandardHervorhebung">
    <w:name w:val="Standard Hervorhebung"/>
    <w:basedOn w:val="Standard"/>
    <w:qFormat/>
    <w:rsid w:val="008049E4"/>
    <w:rPr>
      <w:rFonts w:ascii="TradeGothic LT BoldTwo" w:hAnsi="TradeGothic LT BoldTwo"/>
      <w:color w:val="707070"/>
    </w:rPr>
  </w:style>
  <w:style w:type="character" w:styleId="Seitenzahl">
    <w:name w:val="page number"/>
    <w:basedOn w:val="Absatz-Standardschriftart"/>
    <w:semiHidden/>
    <w:rsid w:val="00AA78EC"/>
  </w:style>
  <w:style w:type="paragraph" w:customStyle="1" w:styleId="StandardBullet">
    <w:name w:val="Standard Bullet"/>
    <w:basedOn w:val="Standard"/>
    <w:qFormat/>
    <w:rsid w:val="00697BD0"/>
    <w:pPr>
      <w:numPr>
        <w:numId w:val="2"/>
      </w:numPr>
    </w:pPr>
  </w:style>
  <w:style w:type="paragraph" w:customStyle="1" w:styleId="StandardNummerierung">
    <w:name w:val="Standard Nummerierung"/>
    <w:basedOn w:val="Standard"/>
    <w:qFormat/>
    <w:rsid w:val="00697BD0"/>
    <w:pPr>
      <w:numPr>
        <w:numId w:val="3"/>
      </w:numPr>
    </w:pPr>
  </w:style>
  <w:style w:type="table" w:customStyle="1" w:styleId="Tabellengitternetz">
    <w:name w:val="Tabellengitternetz"/>
    <w:basedOn w:val="NormaleTabelle"/>
    <w:rsid w:val="007A4541"/>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itel">
    <w:name w:val="1. Titel"/>
    <w:basedOn w:val="Standard"/>
    <w:rsid w:val="007A4541"/>
    <w:pPr>
      <w:spacing w:before="260" w:line="240" w:lineRule="auto"/>
      <w:jc w:val="left"/>
    </w:pPr>
    <w:rPr>
      <w:rFonts w:ascii="TradeGothic LT BoldTwo" w:hAnsi="TradeGothic LT BoldTwo"/>
      <w:caps/>
      <w:color w:val="FFFFFF"/>
      <w:sz w:val="56"/>
      <w:szCs w:val="56"/>
    </w:rPr>
  </w:style>
  <w:style w:type="paragraph" w:customStyle="1" w:styleId="2Titel">
    <w:name w:val="2. Titel"/>
    <w:basedOn w:val="Standard"/>
    <w:rsid w:val="00315056"/>
    <w:pPr>
      <w:spacing w:before="120" w:line="440" w:lineRule="exact"/>
      <w:jc w:val="left"/>
    </w:pPr>
    <w:rPr>
      <w:rFonts w:ascii="TradeGothic LT BoldTwo" w:hAnsi="TradeGothic LT BoldTwo"/>
      <w:caps/>
      <w:color w:val="FFFFFF"/>
      <w:sz w:val="38"/>
      <w:szCs w:val="38"/>
    </w:rPr>
  </w:style>
  <w:style w:type="paragraph" w:customStyle="1" w:styleId="Thema">
    <w:name w:val="Thema"/>
    <w:basedOn w:val="Standard"/>
    <w:qFormat/>
    <w:rsid w:val="00856906"/>
    <w:pPr>
      <w:spacing w:before="160"/>
      <w:jc w:val="left"/>
    </w:pPr>
    <w:rPr>
      <w:rFonts w:ascii="TradeGothic LT BoldTwo" w:hAnsi="TradeGothic LT BoldTwo"/>
      <w:color w:val="707070"/>
    </w:rPr>
  </w:style>
  <w:style w:type="character" w:styleId="Hyperlink">
    <w:name w:val="Hyperlink"/>
    <w:basedOn w:val="Absatz-Standardschriftart"/>
    <w:semiHidden/>
    <w:rsid w:val="00856906"/>
    <w:rPr>
      <w:color w:val="0000FF"/>
      <w:u w:val="single"/>
    </w:rPr>
  </w:style>
  <w:style w:type="paragraph" w:customStyle="1" w:styleId="Absender">
    <w:name w:val="Absender"/>
    <w:basedOn w:val="berschrift1"/>
    <w:link w:val="AbsenderZchn"/>
    <w:semiHidden/>
    <w:rsid w:val="00756242"/>
    <w:pPr>
      <w:spacing w:after="240" w:line="280" w:lineRule="atLeast"/>
      <w:ind w:right="74"/>
      <w:outlineLvl w:val="9"/>
    </w:pPr>
    <w:rPr>
      <w:rFonts w:ascii="TradeGothic LT Light" w:hAnsi="TradeGothic LT Light"/>
      <w:caps w:val="0"/>
      <w:color w:val="auto"/>
      <w:sz w:val="24"/>
      <w:szCs w:val="24"/>
    </w:rPr>
  </w:style>
  <w:style w:type="character" w:customStyle="1" w:styleId="AbsenderZchn">
    <w:name w:val="Absender Zchn"/>
    <w:basedOn w:val="Absatz-Standardschriftart"/>
    <w:link w:val="Absender"/>
    <w:rsid w:val="00756242"/>
    <w:rPr>
      <w:rFonts w:ascii="TradeGothic LT Light" w:hAnsi="TradeGothic LT Light" w:cs="Arial"/>
      <w:bCs/>
      <w:sz w:val="24"/>
      <w:szCs w:val="24"/>
      <w:lang w:val="de-DE" w:eastAsia="de-DE" w:bidi="ar-SA"/>
    </w:rPr>
  </w:style>
  <w:style w:type="paragraph" w:customStyle="1" w:styleId="Seitenangabe">
    <w:name w:val="Seitenangabe"/>
    <w:basedOn w:val="Fuzeile"/>
    <w:semiHidden/>
    <w:rsid w:val="00331337"/>
    <w:pPr>
      <w:spacing w:after="640" w:line="240" w:lineRule="auto"/>
      <w:ind w:left="0" w:right="17"/>
    </w:pPr>
    <w:rPr>
      <w:color w:val="auto"/>
      <w:sz w:val="16"/>
      <w:szCs w:val="16"/>
    </w:rPr>
  </w:style>
  <w:style w:type="paragraph" w:styleId="Kommentartext">
    <w:name w:val="annotation text"/>
    <w:basedOn w:val="Standard"/>
    <w:semiHidden/>
    <w:rsid w:val="00947D7C"/>
    <w:pPr>
      <w:spacing w:line="240" w:lineRule="auto"/>
      <w:jc w:val="left"/>
    </w:pPr>
    <w:rPr>
      <w:rFonts w:ascii="Times New Roman" w:hAnsi="Times New Roman"/>
      <w:color w:val="auto"/>
      <w:sz w:val="20"/>
      <w:szCs w:val="20"/>
    </w:rPr>
  </w:style>
  <w:style w:type="paragraph" w:styleId="Listenabsatz">
    <w:name w:val="List Paragraph"/>
    <w:basedOn w:val="Standard"/>
    <w:uiPriority w:val="34"/>
    <w:qFormat/>
    <w:rsid w:val="00723A10"/>
    <w:pPr>
      <w:spacing w:line="240" w:lineRule="auto"/>
      <w:ind w:left="708"/>
      <w:jc w:val="left"/>
    </w:pPr>
    <w:rPr>
      <w:rFonts w:ascii="Comic Sans MS" w:hAnsi="Comic Sans MS"/>
      <w:color w:val="auto"/>
      <w:sz w:val="20"/>
      <w:szCs w:val="20"/>
    </w:rPr>
  </w:style>
  <w:style w:type="character" w:styleId="Kommentarzeichen">
    <w:name w:val="annotation reference"/>
    <w:basedOn w:val="Absatz-Standardschriftart"/>
    <w:semiHidden/>
    <w:rsid w:val="00723A10"/>
    <w:rPr>
      <w:sz w:val="16"/>
      <w:szCs w:val="16"/>
    </w:rPr>
  </w:style>
  <w:style w:type="paragraph" w:styleId="Kommentarthema">
    <w:name w:val="annotation subject"/>
    <w:basedOn w:val="Kommentartext"/>
    <w:next w:val="Kommentartext"/>
    <w:semiHidden/>
    <w:rsid w:val="00723A10"/>
    <w:pPr>
      <w:spacing w:line="280" w:lineRule="atLeast"/>
      <w:jc w:val="both"/>
    </w:pPr>
    <w:rPr>
      <w:rFonts w:ascii="TradeGothic LT Light" w:hAnsi="TradeGothic LT Light"/>
      <w:b/>
      <w:bCs/>
      <w:color w:val="000000"/>
    </w:rPr>
  </w:style>
  <w:style w:type="paragraph" w:styleId="Sprechblasentext">
    <w:name w:val="Balloon Text"/>
    <w:basedOn w:val="Standard"/>
    <w:semiHidden/>
    <w:rsid w:val="00723A10"/>
    <w:rPr>
      <w:rFonts w:ascii="Tahoma" w:hAnsi="Tahoma" w:cs="Tahoma"/>
      <w:sz w:val="16"/>
      <w:szCs w:val="16"/>
    </w:rPr>
  </w:style>
  <w:style w:type="character" w:customStyle="1" w:styleId="KopfzeileZchn">
    <w:name w:val="Kopfzeile Zchn"/>
    <w:basedOn w:val="Absatz-Standardschriftart"/>
    <w:link w:val="Kopfzeile"/>
    <w:rsid w:val="00DF6711"/>
    <w:rPr>
      <w:rFonts w:ascii="TradeGothic LT Light" w:hAnsi="TradeGothic LT Light"/>
      <w:color w:val="000000"/>
      <w:sz w:val="24"/>
      <w:szCs w:val="24"/>
    </w:rPr>
  </w:style>
  <w:style w:type="paragraph" w:customStyle="1" w:styleId="background-grey">
    <w:name w:val="background-grey"/>
    <w:basedOn w:val="Standard"/>
    <w:rsid w:val="00652E49"/>
    <w:pPr>
      <w:spacing w:before="100" w:beforeAutospacing="1" w:after="100" w:afterAutospacing="1" w:line="240" w:lineRule="auto"/>
      <w:jc w:val="left"/>
    </w:pPr>
    <w:rPr>
      <w:rFonts w:ascii="Times New Roman" w:hAnsi="Times New Roman"/>
      <w:color w:val="auto"/>
    </w:rPr>
  </w:style>
  <w:style w:type="paragraph" w:styleId="NurText">
    <w:name w:val="Plain Text"/>
    <w:basedOn w:val="Standard"/>
    <w:link w:val="NurTextZchn"/>
    <w:uiPriority w:val="99"/>
    <w:unhideWhenUsed/>
    <w:rsid w:val="00CC09AA"/>
    <w:pPr>
      <w:spacing w:line="240" w:lineRule="auto"/>
      <w:jc w:val="left"/>
    </w:pPr>
    <w:rPr>
      <w:rFonts w:ascii="Consolas" w:eastAsia="Calibri" w:hAnsi="Consolas"/>
      <w:color w:val="auto"/>
      <w:sz w:val="21"/>
      <w:szCs w:val="21"/>
      <w:lang w:eastAsia="en-US"/>
    </w:rPr>
  </w:style>
  <w:style w:type="character" w:customStyle="1" w:styleId="NurTextZchn">
    <w:name w:val="Nur Text Zchn"/>
    <w:basedOn w:val="Absatz-Standardschriftart"/>
    <w:link w:val="NurText"/>
    <w:uiPriority w:val="99"/>
    <w:rsid w:val="00CC09AA"/>
    <w:rPr>
      <w:rFonts w:ascii="Consolas" w:eastAsia="Calibri" w:hAnsi="Consolas" w:cs="Times New Roman"/>
      <w:sz w:val="21"/>
      <w:szCs w:val="21"/>
      <w:lang w:eastAsia="en-US"/>
    </w:rPr>
  </w:style>
  <w:style w:type="paragraph" w:customStyle="1" w:styleId="Body1">
    <w:name w:val="Body 1"/>
    <w:autoRedefine/>
    <w:rsid w:val="004C797F"/>
    <w:rPr>
      <w:rFonts w:ascii="Helvetica" w:eastAsia="Arial Unicode MS" w:hAnsi="Helvetica"/>
      <w:color w:val="000000"/>
      <w:sz w:val="24"/>
    </w:rPr>
  </w:style>
  <w:style w:type="paragraph" w:customStyle="1" w:styleId="Default">
    <w:name w:val="Default"/>
    <w:rsid w:val="00AD58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47729">
      <w:bodyDiv w:val="1"/>
      <w:marLeft w:val="0"/>
      <w:marRight w:val="0"/>
      <w:marTop w:val="0"/>
      <w:marBottom w:val="0"/>
      <w:divBdr>
        <w:top w:val="none" w:sz="0" w:space="0" w:color="auto"/>
        <w:left w:val="none" w:sz="0" w:space="0" w:color="auto"/>
        <w:bottom w:val="none" w:sz="0" w:space="0" w:color="auto"/>
        <w:right w:val="none" w:sz="0" w:space="0" w:color="auto"/>
      </w:divBdr>
    </w:div>
    <w:div w:id="357463175">
      <w:bodyDiv w:val="1"/>
      <w:marLeft w:val="0"/>
      <w:marRight w:val="0"/>
      <w:marTop w:val="0"/>
      <w:marBottom w:val="0"/>
      <w:divBdr>
        <w:top w:val="none" w:sz="0" w:space="0" w:color="auto"/>
        <w:left w:val="none" w:sz="0" w:space="0" w:color="auto"/>
        <w:bottom w:val="none" w:sz="0" w:space="0" w:color="auto"/>
        <w:right w:val="none" w:sz="0" w:space="0" w:color="auto"/>
      </w:divBdr>
    </w:div>
    <w:div w:id="433593251">
      <w:bodyDiv w:val="1"/>
      <w:marLeft w:val="0"/>
      <w:marRight w:val="0"/>
      <w:marTop w:val="0"/>
      <w:marBottom w:val="0"/>
      <w:divBdr>
        <w:top w:val="none" w:sz="0" w:space="0" w:color="auto"/>
        <w:left w:val="none" w:sz="0" w:space="0" w:color="auto"/>
        <w:bottom w:val="none" w:sz="0" w:space="0" w:color="auto"/>
        <w:right w:val="none" w:sz="0" w:space="0" w:color="auto"/>
      </w:divBdr>
    </w:div>
    <w:div w:id="649941222">
      <w:bodyDiv w:val="1"/>
      <w:marLeft w:val="0"/>
      <w:marRight w:val="0"/>
      <w:marTop w:val="0"/>
      <w:marBottom w:val="0"/>
      <w:divBdr>
        <w:top w:val="none" w:sz="0" w:space="0" w:color="auto"/>
        <w:left w:val="none" w:sz="0" w:space="0" w:color="auto"/>
        <w:bottom w:val="none" w:sz="0" w:space="0" w:color="auto"/>
        <w:right w:val="none" w:sz="0" w:space="0" w:color="auto"/>
      </w:divBdr>
    </w:div>
    <w:div w:id="652414952">
      <w:bodyDiv w:val="1"/>
      <w:marLeft w:val="0"/>
      <w:marRight w:val="0"/>
      <w:marTop w:val="0"/>
      <w:marBottom w:val="0"/>
      <w:divBdr>
        <w:top w:val="none" w:sz="0" w:space="0" w:color="auto"/>
        <w:left w:val="none" w:sz="0" w:space="0" w:color="auto"/>
        <w:bottom w:val="none" w:sz="0" w:space="0" w:color="auto"/>
        <w:right w:val="none" w:sz="0" w:space="0" w:color="auto"/>
      </w:divBdr>
    </w:div>
    <w:div w:id="680005957">
      <w:bodyDiv w:val="1"/>
      <w:marLeft w:val="0"/>
      <w:marRight w:val="0"/>
      <w:marTop w:val="0"/>
      <w:marBottom w:val="0"/>
      <w:divBdr>
        <w:top w:val="none" w:sz="0" w:space="0" w:color="auto"/>
        <w:left w:val="none" w:sz="0" w:space="0" w:color="auto"/>
        <w:bottom w:val="none" w:sz="0" w:space="0" w:color="auto"/>
        <w:right w:val="none" w:sz="0" w:space="0" w:color="auto"/>
      </w:divBdr>
    </w:div>
    <w:div w:id="764303408">
      <w:bodyDiv w:val="1"/>
      <w:marLeft w:val="0"/>
      <w:marRight w:val="0"/>
      <w:marTop w:val="0"/>
      <w:marBottom w:val="0"/>
      <w:divBdr>
        <w:top w:val="none" w:sz="0" w:space="0" w:color="auto"/>
        <w:left w:val="none" w:sz="0" w:space="0" w:color="auto"/>
        <w:bottom w:val="none" w:sz="0" w:space="0" w:color="auto"/>
        <w:right w:val="none" w:sz="0" w:space="0" w:color="auto"/>
      </w:divBdr>
    </w:div>
    <w:div w:id="978148066">
      <w:bodyDiv w:val="1"/>
      <w:marLeft w:val="0"/>
      <w:marRight w:val="0"/>
      <w:marTop w:val="0"/>
      <w:marBottom w:val="0"/>
      <w:divBdr>
        <w:top w:val="none" w:sz="0" w:space="0" w:color="auto"/>
        <w:left w:val="none" w:sz="0" w:space="0" w:color="auto"/>
        <w:bottom w:val="none" w:sz="0" w:space="0" w:color="auto"/>
        <w:right w:val="none" w:sz="0" w:space="0" w:color="auto"/>
      </w:divBdr>
    </w:div>
    <w:div w:id="1740908635">
      <w:bodyDiv w:val="1"/>
      <w:marLeft w:val="0"/>
      <w:marRight w:val="0"/>
      <w:marTop w:val="0"/>
      <w:marBottom w:val="0"/>
      <w:divBdr>
        <w:top w:val="none" w:sz="0" w:space="0" w:color="auto"/>
        <w:left w:val="none" w:sz="0" w:space="0" w:color="auto"/>
        <w:bottom w:val="none" w:sz="0" w:space="0" w:color="auto"/>
        <w:right w:val="none" w:sz="0" w:space="0" w:color="auto"/>
      </w:divBdr>
    </w:div>
    <w:div w:id="1756318379">
      <w:bodyDiv w:val="1"/>
      <w:marLeft w:val="0"/>
      <w:marRight w:val="0"/>
      <w:marTop w:val="0"/>
      <w:marBottom w:val="0"/>
      <w:divBdr>
        <w:top w:val="none" w:sz="0" w:space="0" w:color="auto"/>
        <w:left w:val="none" w:sz="0" w:space="0" w:color="auto"/>
        <w:bottom w:val="none" w:sz="0" w:space="0" w:color="auto"/>
        <w:right w:val="none" w:sz="0" w:space="0" w:color="auto"/>
      </w:divBdr>
    </w:div>
    <w:div w:id="1977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CMUELL~1.ZVS\LOKALE~1\Temp\genesisWorld\ArchiveCache\Kooperationsvertrag%20Musterschreib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6F25B-CD63-4BE4-9AE5-121A5EDD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Kooperationsvertrag Musterschreiben.dot</Template>
  <TotalTime>0</TotalTime>
  <Pages>2</Pages>
  <Words>315</Words>
  <Characters>2458</Characters>
  <Application>Microsoft Office Word</Application>
  <DocSecurity>0</DocSecurity>
  <Lines>66</Lines>
  <Paragraphs>25</Paragraphs>
  <ScaleCrop>false</ScaleCrop>
  <HeadingPairs>
    <vt:vector size="2" baseType="variant">
      <vt:variant>
        <vt:lpstr>Titel</vt:lpstr>
      </vt:variant>
      <vt:variant>
        <vt:i4>1</vt:i4>
      </vt:variant>
    </vt:vector>
  </HeadingPairs>
  <TitlesOfParts>
    <vt:vector size="1" baseType="lpstr">
      <vt:lpstr>Titel der Unterlage</vt:lpstr>
    </vt:vector>
  </TitlesOfParts>
  <Company>Zentralverband für Sanität, Heizung und Klima</Company>
  <LinksUpToDate>false</LinksUpToDate>
  <CharactersWithSpaces>2748</CharactersWithSpaces>
  <SharedDoc>false</SharedDoc>
  <HLinks>
    <vt:vector size="6" baseType="variant">
      <vt:variant>
        <vt:i4>2031624</vt:i4>
      </vt:variant>
      <vt:variant>
        <vt:i4>0</vt:i4>
      </vt:variant>
      <vt:variant>
        <vt:i4>0</vt:i4>
      </vt:variant>
      <vt:variant>
        <vt:i4>5</vt:i4>
      </vt:variant>
      <vt:variant>
        <vt:lpwstr>http://www.pumpe-tauschen.de/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Unterlage</dc:title>
  <dc:subject/>
  <dc:creator>cmueller-oehring</dc:creator>
  <cp:keywords/>
  <dc:description>Dieses Template ist optimiert für MS Word 2003.</dc:description>
  <cp:lastModifiedBy>Dimanski</cp:lastModifiedBy>
  <cp:revision>6</cp:revision>
  <cp:lastPrinted>2016-02-26T09:03:00Z</cp:lastPrinted>
  <dcterms:created xsi:type="dcterms:W3CDTF">2016-02-25T07:40:00Z</dcterms:created>
  <dcterms:modified xsi:type="dcterms:W3CDTF">2016-02-26T09:07:00Z</dcterms:modified>
</cp:coreProperties>
</file>